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A60E5A" w:rsidRDefault="00000000">
      <w:pPr>
        <w:spacing w:line="480" w:lineRule="auto"/>
        <w:rPr>
          <w:b/>
        </w:rPr>
      </w:pPr>
      <w:r>
        <w:rPr>
          <w:b/>
        </w:rPr>
        <w:t xml:space="preserve">DCL Business Evolution- DCL100 Lesson Plan </w:t>
      </w:r>
    </w:p>
    <w:p w14:paraId="00000002" w14:textId="77777777" w:rsidR="00A60E5A" w:rsidRDefault="00000000">
      <w:pPr>
        <w:spacing w:line="480" w:lineRule="auto"/>
      </w:pPr>
      <w:r>
        <w:t>Your Name: Sarah Teets</w:t>
      </w:r>
    </w:p>
    <w:p w14:paraId="00000003" w14:textId="77777777" w:rsidR="00A60E5A" w:rsidRDefault="00000000">
      <w:pPr>
        <w:spacing w:line="480" w:lineRule="auto"/>
      </w:pPr>
      <w:r>
        <w:t>Place where you teach in GC: Southern Garrett High School</w:t>
      </w:r>
    </w:p>
    <w:p w14:paraId="00000004" w14:textId="77777777" w:rsidR="00A60E5A" w:rsidRDefault="00000000">
      <w:pPr>
        <w:spacing w:line="480" w:lineRule="auto"/>
      </w:pPr>
      <w:r>
        <w:t>Grade Level for this lesson: 9-12 Business and/or Financial Management Classes</w:t>
      </w:r>
    </w:p>
    <w:p w14:paraId="00000005" w14:textId="77777777" w:rsidR="00A60E5A" w:rsidRDefault="00000000">
      <w:pPr>
        <w:spacing w:line="480" w:lineRule="auto"/>
      </w:pPr>
      <w:r>
        <w:t>Teaching domain or topic: Career Development/Brand Awareness</w:t>
      </w:r>
    </w:p>
    <w:p w14:paraId="00000006" w14:textId="77777777" w:rsidR="00A60E5A" w:rsidRDefault="00A60E5A">
      <w:pPr>
        <w:spacing w:line="480" w:lineRule="auto"/>
      </w:pPr>
    </w:p>
    <w:p w14:paraId="00000007" w14:textId="77777777" w:rsidR="00A60E5A" w:rsidRDefault="00000000">
      <w:pPr>
        <w:spacing w:line="480" w:lineRule="auto"/>
      </w:pPr>
      <w:r>
        <w:rPr>
          <w:b/>
        </w:rPr>
        <w:t>Title of Lesson:</w:t>
      </w:r>
      <w:r>
        <w:t xml:space="preserve"> Deep Creek Lake Businesses Then and Now</w:t>
      </w:r>
    </w:p>
    <w:p w14:paraId="00000008" w14:textId="77777777" w:rsidR="00A60E5A" w:rsidRDefault="00000000">
      <w:pPr>
        <w:spacing w:line="480" w:lineRule="auto"/>
        <w:rPr>
          <w:b/>
        </w:rPr>
      </w:pPr>
      <w:r>
        <w:rPr>
          <w:b/>
        </w:rPr>
        <w:t xml:space="preserve">Lesson Objective(s): </w:t>
      </w:r>
    </w:p>
    <w:p w14:paraId="00000009" w14:textId="77777777" w:rsidR="00A60E5A" w:rsidRDefault="00000000">
      <w:pPr>
        <w:spacing w:line="480" w:lineRule="auto"/>
      </w:pPr>
      <w:r>
        <w:t>Students will research businesses from the DCL100 website timeline, and other trustworthy websites, to create a slideshow that shows the progression of a local business.</w:t>
      </w:r>
    </w:p>
    <w:p w14:paraId="0000000A" w14:textId="77777777" w:rsidR="00A60E5A" w:rsidRDefault="00000000">
      <w:pPr>
        <w:spacing w:line="240" w:lineRule="auto"/>
      </w:pPr>
      <w:r>
        <w:t>*Research Potential Occupations/Businesses to seek Employment From</w:t>
      </w:r>
    </w:p>
    <w:p w14:paraId="0000000B" w14:textId="77777777" w:rsidR="00A60E5A" w:rsidRDefault="00000000">
      <w:pPr>
        <w:spacing w:line="240" w:lineRule="auto"/>
      </w:pPr>
      <w:r>
        <w:t>*Analyze and predict decisions entrepreneurs make</w:t>
      </w:r>
    </w:p>
    <w:p w14:paraId="0000000C" w14:textId="77777777" w:rsidR="00A60E5A" w:rsidRDefault="00A60E5A">
      <w:pPr>
        <w:spacing w:line="480" w:lineRule="auto"/>
      </w:pPr>
    </w:p>
    <w:p w14:paraId="0000000D" w14:textId="77777777" w:rsidR="00A60E5A" w:rsidRDefault="00000000">
      <w:pPr>
        <w:spacing w:line="480" w:lineRule="auto"/>
      </w:pPr>
      <w:r>
        <w:rPr>
          <w:b/>
        </w:rPr>
        <w:t>Materials to gather for this lesson</w:t>
      </w:r>
      <w:r>
        <w:t xml:space="preserve">: </w:t>
      </w:r>
    </w:p>
    <w:p w14:paraId="0000000E" w14:textId="77777777" w:rsidR="00A60E5A" w:rsidRDefault="00000000">
      <w:pPr>
        <w:spacing w:line="240" w:lineRule="auto"/>
      </w:pPr>
      <w:r>
        <w:t>Students will need their personal devices and access to the internet.</w:t>
      </w:r>
    </w:p>
    <w:p w14:paraId="0000000F" w14:textId="77777777" w:rsidR="00A60E5A" w:rsidRDefault="00000000">
      <w:pPr>
        <w:spacing w:line="240" w:lineRule="auto"/>
      </w:pPr>
      <w:r>
        <w:t>Students will need access to the presentation to create their own copy.</w:t>
      </w:r>
    </w:p>
    <w:p w14:paraId="00000010" w14:textId="77777777" w:rsidR="00A60E5A" w:rsidRDefault="00A60E5A">
      <w:pPr>
        <w:spacing w:line="480" w:lineRule="auto"/>
      </w:pPr>
    </w:p>
    <w:p w14:paraId="00000011" w14:textId="77777777" w:rsidR="00A60E5A" w:rsidRDefault="00000000">
      <w:pPr>
        <w:spacing w:line="480" w:lineRule="auto"/>
        <w:rPr>
          <w:b/>
        </w:rPr>
      </w:pPr>
      <w:r>
        <w:rPr>
          <w:b/>
        </w:rPr>
        <w:t>Link(s) to use, if needed, to instruct this lesson:</w:t>
      </w:r>
    </w:p>
    <w:p w14:paraId="00000012" w14:textId="77777777" w:rsidR="00A60E5A" w:rsidRDefault="00000000">
      <w:pPr>
        <w:spacing w:line="240" w:lineRule="auto"/>
      </w:pPr>
      <w:r>
        <w:t>DCL100.com</w:t>
      </w:r>
    </w:p>
    <w:p w14:paraId="00000013" w14:textId="77777777" w:rsidR="00A60E5A" w:rsidRDefault="00000000">
      <w:pPr>
        <w:spacing w:line="240" w:lineRule="auto"/>
      </w:pPr>
      <w:hyperlink r:id="rId4">
        <w:r>
          <w:rPr>
            <w:color w:val="1155CC"/>
            <w:u w:val="single"/>
          </w:rPr>
          <w:t>https://www.chronoflotimeline.com/timeline/shared/15290/Deep-Creek-Lake/</w:t>
        </w:r>
      </w:hyperlink>
      <w:r>
        <w:br/>
      </w:r>
    </w:p>
    <w:p w14:paraId="00000014" w14:textId="77777777" w:rsidR="00A60E5A" w:rsidRDefault="00000000">
      <w:pPr>
        <w:spacing w:line="480" w:lineRule="auto"/>
        <w:rPr>
          <w:b/>
        </w:rPr>
      </w:pPr>
      <w:r>
        <w:rPr>
          <w:b/>
        </w:rPr>
        <w:t>Instructions for this lesson:</w:t>
      </w:r>
    </w:p>
    <w:p w14:paraId="00000015" w14:textId="77777777" w:rsidR="00A60E5A" w:rsidRDefault="00000000">
      <w:r>
        <w:t xml:space="preserve">Prior knowledge of brands/entrepreneurship/career opportunities would be useful but not necessary </w:t>
      </w:r>
      <w:proofErr w:type="gramStart"/>
      <w:r>
        <w:t>to</w:t>
      </w:r>
      <w:proofErr w:type="gramEnd"/>
      <w:r>
        <w:t xml:space="preserve"> the activity. </w:t>
      </w:r>
    </w:p>
    <w:p w14:paraId="00000016" w14:textId="77777777" w:rsidR="00A60E5A" w:rsidRDefault="00A60E5A"/>
    <w:p w14:paraId="00000017" w14:textId="77777777" w:rsidR="00A60E5A" w:rsidRDefault="00000000">
      <w:r>
        <w:t xml:space="preserve">Teachers should familiarize themselves with the DCL100 website and may want to create a spreadsheet with a list of business names so that students do not duplicate choices.  Students should make a copy of the slideshow for themselves and start researching their business.  They should follow the prompts and use the rubric to ensure their presentation is complete.  Teachers should monitor computer use and help students check that any website they use is reliable and trustworthy.  </w:t>
      </w:r>
    </w:p>
    <w:p w14:paraId="00000018" w14:textId="77777777" w:rsidR="00A60E5A" w:rsidRDefault="00A60E5A"/>
    <w:p w14:paraId="00000019" w14:textId="77777777" w:rsidR="00A60E5A" w:rsidRDefault="00000000">
      <w:r>
        <w:t>An additional component could be added for presentation of the slides after they’re completed.</w:t>
      </w:r>
    </w:p>
    <w:p w14:paraId="0000001A" w14:textId="77777777" w:rsidR="00A60E5A" w:rsidRDefault="00A60E5A"/>
    <w:p w14:paraId="0000001B" w14:textId="77777777" w:rsidR="00A60E5A" w:rsidRDefault="00A60E5A"/>
    <w:sectPr w:rsidR="00A60E5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5A"/>
    <w:rsid w:val="00247AB6"/>
    <w:rsid w:val="003A23EB"/>
    <w:rsid w:val="00A6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836CB-3B33-4DC9-AC79-5CB6D4CD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hronoflotimeline.com/timeline/shared/15290/Deep-Creek-La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Bender</dc:creator>
  <cp:lastModifiedBy>Lisa Bender</cp:lastModifiedBy>
  <cp:revision>2</cp:revision>
  <dcterms:created xsi:type="dcterms:W3CDTF">2025-08-29T20:00:00Z</dcterms:created>
  <dcterms:modified xsi:type="dcterms:W3CDTF">2025-08-29T20:00:00Z</dcterms:modified>
</cp:coreProperties>
</file>